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ED" w:rsidRPr="00C851ED" w:rsidRDefault="00C851ED" w:rsidP="00C851ED">
      <w:pPr>
        <w:spacing w:after="0" w:line="240" w:lineRule="auto"/>
        <w:ind w:right="-90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C851ED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F5C24C6" wp14:editId="6CFBBB6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Square wrapText="bothSides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51E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МИНИСТЕРСТВО НА ОБРАЗОВАНИЕТО И НАУКАТА</w:t>
      </w:r>
    </w:p>
    <w:p w:rsidR="00C851ED" w:rsidRPr="00C851ED" w:rsidRDefault="00C851ED" w:rsidP="00C851ED">
      <w:pPr>
        <w:spacing w:after="0" w:line="240" w:lineRule="auto"/>
        <w:ind w:right="-90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C851E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ПРОФЕСИОНАЛНА ГИМНАЗИЯ ПО СЕЛСКО СТОПАНСТВО</w:t>
      </w:r>
    </w:p>
    <w:p w:rsidR="00C851ED" w:rsidRPr="00C851ED" w:rsidRDefault="00C851ED" w:rsidP="00C851ED">
      <w:pPr>
        <w:spacing w:after="0" w:line="240" w:lineRule="auto"/>
        <w:ind w:right="-90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C851ED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4130 с. Белозем обл.Пловдивска общ.Раковски ул.”Васил Левски” </w:t>
      </w:r>
      <w:r w:rsidRPr="00C851ED">
        <w:rPr>
          <w:rFonts w:ascii="Times New Roman" w:eastAsia="Times New Roman" w:hAnsi="Times New Roman"/>
          <w:b/>
          <w:sz w:val="20"/>
          <w:szCs w:val="20"/>
        </w:rPr>
        <w:t>№</w:t>
      </w:r>
      <w:r w:rsidRPr="00C851ED">
        <w:rPr>
          <w:rFonts w:ascii="Times New Roman" w:eastAsia="Times New Roman" w:hAnsi="Times New Roman"/>
          <w:b/>
          <w:sz w:val="20"/>
          <w:szCs w:val="20"/>
          <w:lang w:val="ru-RU"/>
        </w:rPr>
        <w:t>1</w:t>
      </w:r>
    </w:p>
    <w:p w:rsidR="00C851ED" w:rsidRPr="00C851ED" w:rsidRDefault="00C851ED" w:rsidP="00C851ED">
      <w:pPr>
        <w:spacing w:after="0" w:line="240" w:lineRule="auto"/>
        <w:ind w:right="-900"/>
        <w:jc w:val="center"/>
        <w:rPr>
          <w:rFonts w:ascii="Times New Roman" w:eastAsia="Times New Roman" w:hAnsi="Times New Roman"/>
          <w:b/>
          <w:sz w:val="20"/>
          <w:szCs w:val="20"/>
          <w:lang w:val="fr-FR"/>
        </w:rPr>
      </w:pPr>
      <w:r w:rsidRPr="00C851ED">
        <w:rPr>
          <w:rFonts w:ascii="Times New Roman" w:eastAsia="Times New Roman" w:hAnsi="Times New Roman"/>
          <w:b/>
          <w:sz w:val="20"/>
          <w:szCs w:val="20"/>
          <w:lang w:val="ru-RU"/>
        </w:rPr>
        <w:t>тел</w:t>
      </w:r>
      <w:r w:rsidRPr="00C851ED">
        <w:rPr>
          <w:rFonts w:ascii="Times New Roman" w:eastAsia="Times New Roman" w:hAnsi="Times New Roman"/>
          <w:b/>
          <w:sz w:val="20"/>
          <w:szCs w:val="20"/>
          <w:lang w:val="fr-FR"/>
        </w:rPr>
        <w:t>.03159/22-05 e-mail: pgss_belozem@abv.bg</w:t>
      </w:r>
    </w:p>
    <w:p w:rsidR="00C851ED" w:rsidRDefault="00C851ED" w:rsidP="00C851E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1ED" w:rsidRDefault="00C851ED" w:rsidP="00C851E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B35" w:rsidRDefault="00354B35" w:rsidP="00C851E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 за повишаване качеството на професионалното гимназиално обучен</w:t>
      </w:r>
      <w:r w:rsidR="00C851ED">
        <w:rPr>
          <w:rFonts w:ascii="Times New Roman" w:hAnsi="Times New Roman"/>
          <w:b/>
          <w:sz w:val="24"/>
          <w:szCs w:val="24"/>
        </w:rPr>
        <w:t>ие в Тракия – Икономическа зона</w:t>
      </w:r>
    </w:p>
    <w:p w:rsidR="00354B35" w:rsidRDefault="00354B35" w:rsidP="00354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B35" w:rsidRDefault="00354B35" w:rsidP="00C851ED">
      <w:pPr>
        <w:spacing w:after="0" w:line="240" w:lineRule="auto"/>
        <w:ind w:firstLine="708"/>
        <w:jc w:val="both"/>
      </w:pPr>
      <w:r>
        <w:t xml:space="preserve">10 ученици влизат в предприятията на „Тракия икономическа зона“ по проект за достъп до технологично модерна образователна среда, който се реализира от Клъстера с финансовата подкрепа на фондация „Америка за България“. Стартът бе даден от министъра на икономиката Лъчезар Борисов в присъствието на мениджъри на 30 фирми. Ученици от XI клас на ПГ по селско стопанство – с. Белозем, ще придобиват нужните за индустрията знания и умения в съвременна материалнотехническа база. </w:t>
      </w:r>
    </w:p>
    <w:p w:rsidR="00354B35" w:rsidRDefault="00354B35" w:rsidP="00C851ED">
      <w:pPr>
        <w:spacing w:after="0" w:line="240" w:lineRule="auto"/>
        <w:ind w:firstLine="708"/>
        <w:jc w:val="both"/>
      </w:pPr>
      <w:r>
        <w:t xml:space="preserve">Целта е да бъде улеснена реализацията на младите хора в производствените предприятия в професии като машинен техник, машинен оператор, машинен монтьор, електротехник, мехатроника. </w:t>
      </w:r>
    </w:p>
    <w:p w:rsidR="00354B35" w:rsidRDefault="00354B35" w:rsidP="00C851ED">
      <w:pPr>
        <w:spacing w:after="0" w:line="240" w:lineRule="auto"/>
        <w:ind w:firstLine="708"/>
        <w:jc w:val="both"/>
      </w:pPr>
      <w:r>
        <w:t xml:space="preserve">Практическите занятия, които ще стартират в края на октомври, ще се водят в Центъра за професионално обучение „Тракия“. Центърът е оборудван с най-новата обучителна техника на водещи световни компании. </w:t>
      </w:r>
    </w:p>
    <w:p w:rsidR="00354B35" w:rsidRDefault="00354B35" w:rsidP="00C851ED">
      <w:pPr>
        <w:spacing w:after="0" w:line="240" w:lineRule="auto"/>
        <w:ind w:firstLine="708"/>
        <w:jc w:val="both"/>
      </w:pPr>
      <w:r>
        <w:t>Фирмите ще се включат и със свои лектори, а обучителните програми са изготвени от преподаватели от Университета по хранителни технологии. „Целта е обучение в съвременна материално-техническа база с преподаване на нужните за индустрията знания и умения“, каза създателят на ТИЗ инж. Пламен Панчев. „Това е една нова стъпка, която доказва, че ТИЗ е институция.</w:t>
      </w:r>
    </w:p>
    <w:p w:rsidR="00354B35" w:rsidRDefault="00354B35" w:rsidP="00354B35">
      <w:pPr>
        <w:spacing w:after="0" w:line="240" w:lineRule="auto"/>
        <w:jc w:val="both"/>
      </w:pPr>
      <w:r>
        <w:t xml:space="preserve"> </w:t>
      </w:r>
      <w:r w:rsidR="00C851ED">
        <w:tab/>
      </w:r>
      <w:r>
        <w:t xml:space="preserve">Екипът е част от екипа на Министерството на икономиката. Днес минаваме на друго ниво в развитието на индустриалните зони – реализиране на директна връзка с образованието“, заяви министърът на икономиката Лъчезар Борисов. </w:t>
      </w:r>
    </w:p>
    <w:p w:rsidR="00354B35" w:rsidRDefault="00354B35" w:rsidP="00C851E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t>Според Г-н Йосиф Стамболийски – директор на ПГСС с. Белозем родителите не само не са представили никакви възражения относно обучението на учениците във фирмите, предвид епидемичната обстановка, а даже са благодарни, че децата им ще имат възможност да почерпят „опит от извора“ и да си гарантират успешна бъдеща реализация.</w:t>
      </w:r>
    </w:p>
    <w:p w:rsidR="00354B35" w:rsidRDefault="00354B35" w:rsidP="00354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5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80162"/>
    <w:multiLevelType w:val="hybridMultilevel"/>
    <w:tmpl w:val="1736DD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2"/>
    <w:rsid w:val="002215D2"/>
    <w:rsid w:val="00354B35"/>
    <w:rsid w:val="00512461"/>
    <w:rsid w:val="005D547D"/>
    <w:rsid w:val="00C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1708-8BDE-468D-8668-B5551B79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35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5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2020-10-08T09:20:00Z</dcterms:created>
  <dcterms:modified xsi:type="dcterms:W3CDTF">2020-10-08T09:33:00Z</dcterms:modified>
</cp:coreProperties>
</file>